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75D" w:rsidRPr="00E334EC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r w:rsidRPr="00E334EC">
        <w:rPr>
          <w:rFonts w:ascii="仿宋_GB2312" w:eastAsia="仿宋_GB2312" w:hint="eastAsia"/>
          <w:sz w:val="32"/>
          <w:szCs w:val="32"/>
        </w:rPr>
        <w:t>附件4</w:t>
      </w:r>
    </w:p>
    <w:p w:rsidR="00B2575D" w:rsidRDefault="00B2575D" w:rsidP="00B2575D">
      <w:pPr>
        <w:spacing w:line="600" w:lineRule="exact"/>
        <w:jc w:val="center"/>
        <w:rPr>
          <w:rFonts w:ascii="方正小标宋简体" w:eastAsia="方正小标宋简体" w:hint="eastAsia"/>
          <w:b/>
          <w:bCs/>
          <w:sz w:val="36"/>
          <w:szCs w:val="32"/>
        </w:rPr>
      </w:pPr>
    </w:p>
    <w:p w:rsidR="00B2575D" w:rsidRPr="00FE0A91" w:rsidRDefault="00B2575D" w:rsidP="00B2575D">
      <w:pPr>
        <w:spacing w:line="600" w:lineRule="exact"/>
        <w:jc w:val="center"/>
        <w:rPr>
          <w:rFonts w:ascii="方正小标宋简体" w:eastAsia="方正小标宋简体"/>
          <w:b/>
          <w:bCs/>
          <w:sz w:val="36"/>
          <w:szCs w:val="32"/>
        </w:rPr>
      </w:pPr>
      <w:r>
        <w:rPr>
          <w:rFonts w:ascii="方正小标宋简体" w:eastAsia="方正小标宋简体" w:hint="eastAsia"/>
          <w:b/>
          <w:bCs/>
          <w:sz w:val="36"/>
          <w:szCs w:val="32"/>
        </w:rPr>
        <w:t>竞买人</w:t>
      </w:r>
      <w:r w:rsidRPr="00FE0A91">
        <w:rPr>
          <w:rFonts w:ascii="方正小标宋简体" w:eastAsia="方正小标宋简体" w:hint="eastAsia"/>
          <w:b/>
          <w:bCs/>
          <w:sz w:val="36"/>
          <w:szCs w:val="32"/>
        </w:rPr>
        <w:t>竞拍资格审查合格证明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B2575D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bookmarkStart w:id="0" w:name="OLE_LINK74"/>
      <w:bookmarkStart w:id="1" w:name="OLE_LINK73"/>
      <w:r w:rsidRPr="00392ADF">
        <w:rPr>
          <w:rFonts w:ascii="仿宋_GB2312" w:eastAsia="仿宋_GB2312" w:hint="eastAsia"/>
          <w:sz w:val="32"/>
          <w:szCs w:val="32"/>
        </w:rPr>
        <w:t>河北大众拍卖有限责任公司</w:t>
      </w:r>
      <w:bookmarkEnd w:id="0"/>
      <w:bookmarkEnd w:id="1"/>
      <w:r w:rsidRPr="00392ADF">
        <w:rPr>
          <w:rFonts w:ascii="仿宋_GB2312" w:eastAsia="仿宋_GB2312" w:hint="eastAsia"/>
          <w:sz w:val="32"/>
          <w:szCs w:val="32"/>
        </w:rPr>
        <w:t>：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经审查，</w:t>
      </w:r>
      <w:r w:rsidRPr="00CA72C0">
        <w:rPr>
          <w:rFonts w:ascii="仿宋_GB2312" w:eastAsia="仿宋_GB2312" w:hint="eastAsia"/>
          <w:sz w:val="32"/>
          <w:szCs w:val="32"/>
          <w:u w:val="single"/>
        </w:rPr>
        <w:t xml:space="preserve">                                </w:t>
      </w:r>
      <w:r>
        <w:rPr>
          <w:rFonts w:ascii="仿宋_GB2312" w:eastAsia="仿宋_GB2312" w:hint="eastAsia"/>
          <w:sz w:val="32"/>
          <w:szCs w:val="32"/>
        </w:rPr>
        <w:t>具备竞买人资格，准许其参加竞拍。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特此证明。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900" w:firstLine="28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</w:t>
      </w:r>
    </w:p>
    <w:p w:rsidR="00B2575D" w:rsidRPr="00CA72C0" w:rsidRDefault="00B2575D" w:rsidP="00B2575D">
      <w:pPr>
        <w:spacing w:line="640" w:lineRule="exact"/>
        <w:ind w:firstLineChars="1200" w:firstLine="38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2026年4月   日</w:t>
      </w:r>
    </w:p>
    <w:p w:rsidR="006303AE" w:rsidRDefault="006303AE"/>
    <w:sectPr w:rsidR="006303AE" w:rsidSect="00630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2575D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3D2F"/>
    <w:rsid w:val="006A3E43"/>
    <w:rsid w:val="006A3E5F"/>
    <w:rsid w:val="006A7B91"/>
    <w:rsid w:val="006B018A"/>
    <w:rsid w:val="006B0343"/>
    <w:rsid w:val="006B0A4C"/>
    <w:rsid w:val="006B18C0"/>
    <w:rsid w:val="006B35C1"/>
    <w:rsid w:val="006B64D4"/>
    <w:rsid w:val="006B6F79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75D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7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106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2</cp:revision>
  <dcterms:created xsi:type="dcterms:W3CDTF">2026-04-13T06:36:00Z</dcterms:created>
  <dcterms:modified xsi:type="dcterms:W3CDTF">2026-04-13T06:36:00Z</dcterms:modified>
</cp:coreProperties>
</file>